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3A3D" w14:textId="77777777" w:rsidR="00635602" w:rsidRPr="009B132F" w:rsidRDefault="009B132F" w:rsidP="009B132F">
      <w:pPr>
        <w:jc w:val="center"/>
        <w:rPr>
          <w:rFonts w:ascii="Times New Roman" w:hAnsi="Times New Roman" w:cs="Times New Roman"/>
          <w:b/>
          <w:bCs/>
          <w:sz w:val="28"/>
          <w:szCs w:val="28"/>
        </w:rPr>
      </w:pPr>
      <w:r w:rsidRPr="009B132F">
        <w:rPr>
          <w:rFonts w:ascii="Times New Roman" w:hAnsi="Times New Roman" w:cs="Times New Roman"/>
          <w:b/>
          <w:bCs/>
          <w:sz w:val="28"/>
          <w:szCs w:val="28"/>
        </w:rPr>
        <w:t>The James Project: Parent Information Sheet</w:t>
      </w:r>
    </w:p>
    <w:p w14:paraId="4E031971" w14:textId="77777777" w:rsidR="00635602" w:rsidRPr="009B132F" w:rsidRDefault="00635602">
      <w:pPr>
        <w:rPr>
          <w:rFonts w:ascii="Times New Roman" w:hAnsi="Times New Roman" w:cs="Times New Roman"/>
          <w:sz w:val="24"/>
          <w:szCs w:val="24"/>
        </w:rPr>
      </w:pPr>
    </w:p>
    <w:p w14:paraId="67F3D160"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Overview</w:t>
      </w:r>
    </w:p>
    <w:p w14:paraId="0FB43B1A"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The James Project is a program under Greater Valley Community Services (GVCS), whose mission is to strengthen families, support youth, and build healthier, safer communities. The James Project reflects this mission by supporting autistic and neurodivergent youth through awareness, safety training, sensory development, and work-skills opportunities.</w:t>
      </w:r>
    </w:p>
    <w:p w14:paraId="4F6E5F31"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Program Pillars</w:t>
      </w:r>
    </w:p>
    <w:p w14:paraId="5846B337"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1. Autism Awareness &amp; Education</w:t>
      </w:r>
    </w:p>
    <w:p w14:paraId="2B562BB5"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Understanding sensory needs</w:t>
      </w:r>
    </w:p>
    <w:p w14:paraId="23D799B8"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Best practices for communication</w:t>
      </w:r>
    </w:p>
    <w:p w14:paraId="2130EEF4"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Empowering families, teachers, and the community</w:t>
      </w:r>
    </w:p>
    <w:p w14:paraId="0F5AA99D"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2. Community Safety &amp; VR Training</w:t>
      </w:r>
    </w:p>
    <w:p w14:paraId="2429A967"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Students help shape virtual reality simulations</w:t>
      </w:r>
    </w:p>
    <w:p w14:paraId="6D54A530"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Training for police and students on safe communication</w:t>
      </w:r>
    </w:p>
    <w:p w14:paraId="63521B4C"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Scenes informed by real student experiences</w:t>
      </w:r>
    </w:p>
    <w:p w14:paraId="4A4F2A3A"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3. Sensory Garden</w:t>
      </w:r>
    </w:p>
    <w:p w14:paraId="5A13BED2"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Outdoor therapeutic space</w:t>
      </w:r>
    </w:p>
    <w:p w14:paraId="428C70A1"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Supports regulation and reduces anxiety</w:t>
      </w:r>
    </w:p>
    <w:p w14:paraId="20C9B15F"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Hands-on learning and community connection</w:t>
      </w:r>
    </w:p>
    <w:p w14:paraId="2D722E8D"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4. Work &amp; Life Skills Program</w:t>
      </w:r>
    </w:p>
    <w:p w14:paraId="1070A261"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Podcast and recording studio training</w:t>
      </w:r>
    </w:p>
    <w:p w14:paraId="4C121DD5"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Garden maintenance</w:t>
      </w:r>
    </w:p>
    <w:p w14:paraId="6E0F4FDD"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Workplace communication</w:t>
      </w:r>
    </w:p>
    <w:p w14:paraId="5C77C92B"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   - Leadership development</w:t>
      </w:r>
    </w:p>
    <w:p w14:paraId="524C6727"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lastRenderedPageBreak/>
        <w:t>Program Leadership</w:t>
      </w:r>
    </w:p>
    <w:p w14:paraId="581E34AF" w14:textId="0A407C57" w:rsidR="00635602"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Program Director: Anita </w:t>
      </w:r>
      <w:r>
        <w:rPr>
          <w:rFonts w:ascii="Times New Roman" w:hAnsi="Times New Roman" w:cs="Times New Roman"/>
          <w:sz w:val="24"/>
          <w:szCs w:val="24"/>
        </w:rPr>
        <w:t>Tillman</w:t>
      </w:r>
    </w:p>
    <w:p w14:paraId="24AF18C6" w14:textId="708694EC" w:rsidR="009B132F" w:rsidRPr="009B132F" w:rsidRDefault="009B132F">
      <w:pPr>
        <w:rPr>
          <w:rFonts w:ascii="Times New Roman" w:hAnsi="Times New Roman" w:cs="Times New Roman"/>
          <w:sz w:val="24"/>
          <w:szCs w:val="24"/>
        </w:rPr>
      </w:pPr>
      <w:r>
        <w:rPr>
          <w:rFonts w:ascii="Times New Roman" w:hAnsi="Times New Roman" w:cs="Times New Roman"/>
          <w:sz w:val="24"/>
          <w:szCs w:val="24"/>
        </w:rPr>
        <w:t>Program Assistant Director:  Richard Tillman (Neurodivergent)</w:t>
      </w:r>
    </w:p>
    <w:p w14:paraId="19D7FE89" w14:textId="6A26E662"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Project Lead: Dr. Rachael</w:t>
      </w:r>
      <w:r w:rsidR="00CD20D3">
        <w:rPr>
          <w:rFonts w:ascii="Times New Roman" w:hAnsi="Times New Roman" w:cs="Times New Roman"/>
          <w:sz w:val="24"/>
          <w:szCs w:val="24"/>
        </w:rPr>
        <w:t xml:space="preserve"> Afolabi</w:t>
      </w:r>
      <w:r w:rsidRPr="009B132F">
        <w:rPr>
          <w:rFonts w:ascii="Times New Roman" w:hAnsi="Times New Roman" w:cs="Times New Roman"/>
          <w:sz w:val="24"/>
          <w:szCs w:val="24"/>
        </w:rPr>
        <w:t xml:space="preserve"> (President, Paradigm Global International)  </w:t>
      </w:r>
    </w:p>
    <w:p w14:paraId="0E4C82E6"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Collaborators: CMU student development team</w:t>
      </w:r>
    </w:p>
    <w:p w14:paraId="2E5FA3EF"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Program Schedule</w:t>
      </w:r>
    </w:p>
    <w:p w14:paraId="2620DE4B"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Begins: Mid-January  </w:t>
      </w:r>
    </w:p>
    <w:p w14:paraId="55FCAE40"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xml:space="preserve">Meets: 2–3 times per week, 2 hours per session  </w:t>
      </w:r>
    </w:p>
    <w:p w14:paraId="59B5A045"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Completion: First week of April</w:t>
      </w:r>
    </w:p>
    <w:p w14:paraId="4BF214E2"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Student Role</w:t>
      </w:r>
    </w:p>
    <w:p w14:paraId="2117F49A"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Students will provide real-time feedback throughout development and will receive project credit for their participation.</w:t>
      </w:r>
    </w:p>
    <w:p w14:paraId="47850848" w14:textId="77777777" w:rsidR="009B132F" w:rsidRDefault="009B132F">
      <w:pPr>
        <w:rPr>
          <w:rFonts w:ascii="Times New Roman" w:hAnsi="Times New Roman" w:cs="Times New Roman"/>
          <w:b/>
          <w:bCs/>
          <w:sz w:val="24"/>
          <w:szCs w:val="24"/>
        </w:rPr>
      </w:pPr>
    </w:p>
    <w:p w14:paraId="7D84C0CF" w14:textId="760C0E14"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Timeline Overview</w:t>
      </w:r>
    </w:p>
    <w:p w14:paraId="68E5BB6F"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b/>
          <w:bCs/>
          <w:sz w:val="24"/>
          <w:szCs w:val="24"/>
        </w:rPr>
        <w:t>Mid-January</w:t>
      </w:r>
      <w:r w:rsidRPr="009B132F">
        <w:rPr>
          <w:rFonts w:ascii="Times New Roman" w:hAnsi="Times New Roman" w:cs="Times New Roman"/>
          <w:sz w:val="24"/>
          <w:szCs w:val="24"/>
        </w:rPr>
        <w:t xml:space="preserve"> – Orientation and initial collaboration  </w:t>
      </w:r>
    </w:p>
    <w:p w14:paraId="50548370"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b/>
          <w:bCs/>
          <w:sz w:val="24"/>
          <w:szCs w:val="24"/>
        </w:rPr>
        <w:t>Late January</w:t>
      </w:r>
      <w:r w:rsidRPr="009B132F">
        <w:rPr>
          <w:rFonts w:ascii="Times New Roman" w:hAnsi="Times New Roman" w:cs="Times New Roman"/>
          <w:sz w:val="24"/>
          <w:szCs w:val="24"/>
        </w:rPr>
        <w:t xml:space="preserve"> – Early March – Twice weekly sessions (2 hours each) for scene building and testing  </w:t>
      </w:r>
    </w:p>
    <w:p w14:paraId="55435207"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b/>
          <w:bCs/>
          <w:sz w:val="24"/>
          <w:szCs w:val="24"/>
        </w:rPr>
        <w:t>March</w:t>
      </w:r>
      <w:r w:rsidRPr="009B132F">
        <w:rPr>
          <w:rFonts w:ascii="Times New Roman" w:hAnsi="Times New Roman" w:cs="Times New Roman"/>
          <w:sz w:val="24"/>
          <w:szCs w:val="24"/>
        </w:rPr>
        <w:t xml:space="preserve"> – Final development, one additional weekly review  </w:t>
      </w:r>
    </w:p>
    <w:p w14:paraId="12AEB76E"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b/>
          <w:bCs/>
          <w:sz w:val="24"/>
          <w:szCs w:val="24"/>
        </w:rPr>
        <w:t>First week of April</w:t>
      </w:r>
      <w:r w:rsidRPr="009B132F">
        <w:rPr>
          <w:rFonts w:ascii="Times New Roman" w:hAnsi="Times New Roman" w:cs="Times New Roman"/>
          <w:sz w:val="24"/>
          <w:szCs w:val="24"/>
        </w:rPr>
        <w:t xml:space="preserve"> – Final testing and completion</w:t>
      </w:r>
    </w:p>
    <w:p w14:paraId="7A2E458A" w14:textId="77777777" w:rsidR="00635602" w:rsidRPr="009B132F" w:rsidRDefault="00635602">
      <w:pPr>
        <w:rPr>
          <w:rFonts w:ascii="Times New Roman" w:hAnsi="Times New Roman" w:cs="Times New Roman"/>
          <w:sz w:val="24"/>
          <w:szCs w:val="24"/>
        </w:rPr>
      </w:pPr>
    </w:p>
    <w:p w14:paraId="5C2EB093"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CMU Student Roles and How They Support Your Child</w:t>
      </w:r>
    </w:p>
    <w:p w14:paraId="4CCB88AD"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Carnegie Mellon University (CMU) students work directly with the James Project to create a learning‑focused virtual reality experience. Their goal is to help the community learn practical communication strategies that respect and support neurodivergent individuals. Your child may interact with CMU students in the following structured and supervised ways:</w:t>
      </w:r>
    </w:p>
    <w:p w14:paraId="3747441E" w14:textId="77777777" w:rsidR="00635602" w:rsidRPr="009B132F" w:rsidRDefault="00635602">
      <w:pPr>
        <w:rPr>
          <w:rFonts w:ascii="Times New Roman" w:hAnsi="Times New Roman" w:cs="Times New Roman"/>
          <w:sz w:val="24"/>
          <w:szCs w:val="24"/>
        </w:rPr>
      </w:pPr>
    </w:p>
    <w:p w14:paraId="440D029F"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lastRenderedPageBreak/>
        <w:t>UX Research &amp; Accessibility</w:t>
      </w:r>
    </w:p>
    <w:p w14:paraId="422A71CB"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Ensures the VR experience is comfortable and safe.</w:t>
      </w:r>
    </w:p>
    <w:p w14:paraId="715C3F07"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Tests controls, brightness, sensory load, and ease of use.</w:t>
      </w:r>
    </w:p>
    <w:p w14:paraId="7AEAD7EA"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Adjusts features based on student comfort and feedback.</w:t>
      </w:r>
    </w:p>
    <w:p w14:paraId="1E6A2D43" w14:textId="77777777" w:rsidR="00635602" w:rsidRPr="009B132F" w:rsidRDefault="00635602">
      <w:pPr>
        <w:rPr>
          <w:rFonts w:ascii="Times New Roman" w:hAnsi="Times New Roman" w:cs="Times New Roman"/>
          <w:sz w:val="24"/>
          <w:szCs w:val="24"/>
        </w:rPr>
      </w:pPr>
    </w:p>
    <w:p w14:paraId="6A57238D"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Technical Artists (Sensory Designers)</w:t>
      </w:r>
    </w:p>
    <w:p w14:paraId="2BFBCB9D"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Build sensory layers such as flicker, background sounds, or environmental effects.</w:t>
      </w:r>
    </w:p>
    <w:p w14:paraId="75BF1562"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Adjust intensity levels to avoid overload.</w:t>
      </w:r>
    </w:p>
    <w:p w14:paraId="3EA43827"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Ensure scenes feel real but remain comfortable.</w:t>
      </w:r>
    </w:p>
    <w:p w14:paraId="3D0B0B35" w14:textId="77777777" w:rsidR="00635602" w:rsidRPr="009B132F" w:rsidRDefault="00635602">
      <w:pPr>
        <w:rPr>
          <w:rFonts w:ascii="Times New Roman" w:hAnsi="Times New Roman" w:cs="Times New Roman"/>
          <w:sz w:val="24"/>
          <w:szCs w:val="24"/>
        </w:rPr>
      </w:pPr>
    </w:p>
    <w:p w14:paraId="6BB9BE54"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Audio Designers</w:t>
      </w:r>
    </w:p>
    <w:p w14:paraId="4FC780B2"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Design soundscapes, captions, and audio cues.</w:t>
      </w:r>
    </w:p>
    <w:p w14:paraId="33A100F6"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Manage volume levels and sound clarity.</w:t>
      </w:r>
    </w:p>
    <w:p w14:paraId="42AE9E1B"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Ensure audio is appropriate for sensory needs.</w:t>
      </w:r>
    </w:p>
    <w:p w14:paraId="3FF44940" w14:textId="77777777" w:rsidR="00635602" w:rsidRPr="009B132F" w:rsidRDefault="00635602">
      <w:pPr>
        <w:rPr>
          <w:rFonts w:ascii="Times New Roman" w:hAnsi="Times New Roman" w:cs="Times New Roman"/>
          <w:sz w:val="24"/>
          <w:szCs w:val="24"/>
        </w:rPr>
      </w:pPr>
    </w:p>
    <w:p w14:paraId="19AAF51E"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QA &amp; Inclusivity Reviewers</w:t>
      </w:r>
    </w:p>
    <w:p w14:paraId="4E8A43B5"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Test the VR system for accessibility, fairness, and sensory comfort.</w:t>
      </w:r>
    </w:p>
    <w:p w14:paraId="29545F5B"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Look for bias or overwhelming elements.</w:t>
      </w:r>
    </w:p>
    <w:p w14:paraId="24DAEF6A"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Ensure every experience is respectful and supportive.</w:t>
      </w:r>
    </w:p>
    <w:p w14:paraId="7E1F88AD" w14:textId="77777777" w:rsidR="00635602" w:rsidRPr="009B132F" w:rsidRDefault="00635602">
      <w:pPr>
        <w:rPr>
          <w:rFonts w:ascii="Times New Roman" w:hAnsi="Times New Roman" w:cs="Times New Roman"/>
          <w:sz w:val="24"/>
          <w:szCs w:val="24"/>
        </w:rPr>
      </w:pPr>
    </w:p>
    <w:p w14:paraId="1ACB4684" w14:textId="77777777" w:rsidR="00635602" w:rsidRPr="009B132F" w:rsidRDefault="009B132F">
      <w:pPr>
        <w:rPr>
          <w:rFonts w:ascii="Times New Roman" w:hAnsi="Times New Roman" w:cs="Times New Roman"/>
          <w:b/>
          <w:bCs/>
          <w:sz w:val="24"/>
          <w:szCs w:val="24"/>
        </w:rPr>
      </w:pPr>
      <w:r w:rsidRPr="009B132F">
        <w:rPr>
          <w:rFonts w:ascii="Times New Roman" w:hAnsi="Times New Roman" w:cs="Times New Roman"/>
          <w:b/>
          <w:bCs/>
          <w:sz w:val="24"/>
          <w:szCs w:val="24"/>
        </w:rPr>
        <w:t>Data &amp; Privacy Team</w:t>
      </w:r>
    </w:p>
    <w:p w14:paraId="035CFE90"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Uses anonymous analytics only.</w:t>
      </w:r>
    </w:p>
    <w:p w14:paraId="219E8E2A"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Ensures full parental consent.</w:t>
      </w:r>
    </w:p>
    <w:p w14:paraId="5AC0AF68" w14:textId="77777777" w:rsidR="00635602" w:rsidRPr="009B132F" w:rsidRDefault="009B132F">
      <w:pPr>
        <w:rPr>
          <w:rFonts w:ascii="Times New Roman" w:hAnsi="Times New Roman" w:cs="Times New Roman"/>
          <w:sz w:val="24"/>
          <w:szCs w:val="24"/>
        </w:rPr>
      </w:pPr>
      <w:r w:rsidRPr="009B132F">
        <w:rPr>
          <w:rFonts w:ascii="Times New Roman" w:hAnsi="Times New Roman" w:cs="Times New Roman"/>
          <w:sz w:val="24"/>
          <w:szCs w:val="24"/>
        </w:rPr>
        <w:t>- Protects student identity and personal information.</w:t>
      </w:r>
    </w:p>
    <w:p w14:paraId="4307618F" w14:textId="77777777" w:rsidR="00635602" w:rsidRDefault="00635602"/>
    <w:sectPr w:rsidR="0063560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6721" w14:textId="77777777" w:rsidR="009B132F" w:rsidRDefault="009B132F" w:rsidP="009B132F">
      <w:pPr>
        <w:spacing w:after="0" w:line="240" w:lineRule="auto"/>
      </w:pPr>
      <w:r>
        <w:separator/>
      </w:r>
    </w:p>
  </w:endnote>
  <w:endnote w:type="continuationSeparator" w:id="0">
    <w:p w14:paraId="396C1D93" w14:textId="77777777" w:rsidR="009B132F" w:rsidRDefault="009B132F" w:rsidP="009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03952"/>
      <w:docPartObj>
        <w:docPartGallery w:val="Page Numbers (Bottom of Page)"/>
        <w:docPartUnique/>
      </w:docPartObj>
    </w:sdtPr>
    <w:sdtEndPr>
      <w:rPr>
        <w:color w:val="7F7F7F" w:themeColor="background1" w:themeShade="7F"/>
        <w:spacing w:val="60"/>
      </w:rPr>
    </w:sdtEndPr>
    <w:sdtContent>
      <w:p w14:paraId="7263FAA7" w14:textId="395D5A76" w:rsidR="009B132F" w:rsidRDefault="009B132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B05ACD" w14:textId="77777777" w:rsidR="009B132F" w:rsidRDefault="009B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1B12" w14:textId="77777777" w:rsidR="009B132F" w:rsidRDefault="009B132F" w:rsidP="009B132F">
      <w:pPr>
        <w:spacing w:after="0" w:line="240" w:lineRule="auto"/>
      </w:pPr>
      <w:r>
        <w:separator/>
      </w:r>
    </w:p>
  </w:footnote>
  <w:footnote w:type="continuationSeparator" w:id="0">
    <w:p w14:paraId="7D68D06B" w14:textId="77777777" w:rsidR="009B132F" w:rsidRDefault="009B132F" w:rsidP="009B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1281" w14:textId="639381B4" w:rsidR="0002528A" w:rsidRDefault="0002528A">
    <w:pPr>
      <w:pStyle w:val="Header"/>
    </w:pPr>
    <w:r>
      <w:rPr>
        <w:noProof/>
      </w:rPr>
      <w:drawing>
        <wp:anchor distT="0" distB="0" distL="114300" distR="114300" simplePos="0" relativeHeight="251658240" behindDoc="0" locked="0" layoutInCell="1" allowOverlap="1" wp14:anchorId="2CE3CF07" wp14:editId="3DCA2CC5">
          <wp:simplePos x="0" y="0"/>
          <wp:positionH relativeFrom="column">
            <wp:posOffset>840922</wp:posOffset>
          </wp:positionH>
          <wp:positionV relativeFrom="paragraph">
            <wp:posOffset>-457200</wp:posOffset>
          </wp:positionV>
          <wp:extent cx="3665220" cy="762000"/>
          <wp:effectExtent l="0" t="0" r="0" b="0"/>
          <wp:wrapThrough wrapText="bothSides">
            <wp:wrapPolygon edited="0">
              <wp:start x="0" y="0"/>
              <wp:lineTo x="0" y="21060"/>
              <wp:lineTo x="21443" y="21060"/>
              <wp:lineTo x="21443" y="0"/>
              <wp:lineTo x="0" y="0"/>
            </wp:wrapPolygon>
          </wp:wrapThrough>
          <wp:docPr id="766104076"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04076" name="Picture 1" descr="A green and black logo&#10;&#10;AI-generated content may be incorrect."/>
                  <pic:cNvPicPr/>
                </pic:nvPicPr>
                <pic:blipFill>
                  <a:blip r:embed="rId1"/>
                  <a:stretch>
                    <a:fillRect/>
                  </a:stretch>
                </pic:blipFill>
                <pic:spPr>
                  <a:xfrm>
                    <a:off x="0" y="0"/>
                    <a:ext cx="366522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3234325">
    <w:abstractNumId w:val="8"/>
  </w:num>
  <w:num w:numId="2" w16cid:durableId="1121265743">
    <w:abstractNumId w:val="6"/>
  </w:num>
  <w:num w:numId="3" w16cid:durableId="1039091242">
    <w:abstractNumId w:val="5"/>
  </w:num>
  <w:num w:numId="4" w16cid:durableId="351997240">
    <w:abstractNumId w:val="4"/>
  </w:num>
  <w:num w:numId="5" w16cid:durableId="1663312303">
    <w:abstractNumId w:val="7"/>
  </w:num>
  <w:num w:numId="6" w16cid:durableId="189994610">
    <w:abstractNumId w:val="3"/>
  </w:num>
  <w:num w:numId="7" w16cid:durableId="1192963124">
    <w:abstractNumId w:val="2"/>
  </w:num>
  <w:num w:numId="8" w16cid:durableId="1691301040">
    <w:abstractNumId w:val="1"/>
  </w:num>
  <w:num w:numId="9" w16cid:durableId="144889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28A"/>
    <w:rsid w:val="00034616"/>
    <w:rsid w:val="0006063C"/>
    <w:rsid w:val="00143C31"/>
    <w:rsid w:val="0015074B"/>
    <w:rsid w:val="0029639D"/>
    <w:rsid w:val="00326F90"/>
    <w:rsid w:val="004568F8"/>
    <w:rsid w:val="00635602"/>
    <w:rsid w:val="009B132F"/>
    <w:rsid w:val="00AA1D8D"/>
    <w:rsid w:val="00B47730"/>
    <w:rsid w:val="00C10939"/>
    <w:rsid w:val="00C54922"/>
    <w:rsid w:val="00CB0664"/>
    <w:rsid w:val="00CD20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DCC1BE"/>
  <w14:defaultImageDpi w14:val="300"/>
  <w15:docId w15:val="{B1619D5C-60AB-480E-B5A3-F4562E01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Tillman</cp:lastModifiedBy>
  <cp:revision>3</cp:revision>
  <dcterms:created xsi:type="dcterms:W3CDTF">2025-12-01T10:48:00Z</dcterms:created>
  <dcterms:modified xsi:type="dcterms:W3CDTF">2025-12-01T10:54:00Z</dcterms:modified>
  <cp:category/>
</cp:coreProperties>
</file>